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4"/>
        <w:tblW w:w="0" w:type="auto"/>
        <w:tblLook w:val="04A0" w:firstRow="1" w:lastRow="0" w:firstColumn="1" w:lastColumn="0" w:noHBand="0" w:noVBand="1"/>
      </w:tblPr>
      <w:tblGrid>
        <w:gridCol w:w="15388"/>
      </w:tblGrid>
      <w:tr w:rsidR="004021AB" w:rsidRPr="004021AB" w14:paraId="2C6C21B6" w14:textId="77777777" w:rsidTr="00402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847253C" w14:textId="77777777" w:rsidR="004021AB" w:rsidRPr="004021AB" w:rsidRDefault="004021AB" w:rsidP="0044177F">
            <w:pPr>
              <w:rPr>
                <w:b w:val="0"/>
                <w:bCs w:val="0"/>
                <w:sz w:val="22"/>
                <w:szCs w:val="22"/>
              </w:rPr>
            </w:pPr>
            <w:r w:rsidRPr="004021AB">
              <w:rPr>
                <w:sz w:val="22"/>
                <w:szCs w:val="22"/>
              </w:rPr>
              <w:t>Occupational Specialism: Early Years Educator</w:t>
            </w:r>
          </w:p>
        </w:tc>
      </w:tr>
      <w:tr w:rsidR="004021AB" w:rsidRPr="004021AB" w14:paraId="413309A8"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B561A12" w14:textId="77777777" w:rsidR="004021AB" w:rsidRPr="004021AB" w:rsidRDefault="004021AB" w:rsidP="0044177F">
            <w:pPr>
              <w:rPr>
                <w:sz w:val="22"/>
                <w:szCs w:val="22"/>
              </w:rPr>
            </w:pPr>
            <w:r w:rsidRPr="004021AB">
              <w:rPr>
                <w:sz w:val="22"/>
                <w:szCs w:val="22"/>
              </w:rPr>
              <w:t>Employability Skills Targets:</w:t>
            </w:r>
          </w:p>
        </w:tc>
      </w:tr>
      <w:tr w:rsidR="004021AB" w:rsidRPr="004021AB" w14:paraId="306EB4A5"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5E063D68" w14:textId="77777777" w:rsidR="004021AB" w:rsidRPr="004021AB" w:rsidRDefault="004021AB" w:rsidP="0044177F">
            <w:pPr>
              <w:numPr>
                <w:ilvl w:val="0"/>
                <w:numId w:val="1"/>
              </w:numPr>
              <w:rPr>
                <w:b w:val="0"/>
                <w:bCs w:val="0"/>
                <w:sz w:val="22"/>
                <w:szCs w:val="22"/>
              </w:rPr>
            </w:pPr>
            <w:r w:rsidRPr="004021AB">
              <w:rPr>
                <w:b w:val="0"/>
                <w:bCs w:val="0"/>
                <w:sz w:val="22"/>
                <w:szCs w:val="22"/>
              </w:rPr>
              <w:t>Communicating: Active listening, use of visual, oral, and written methods, engaging an audience, sharing, building rapport, adapting style and tone.</w:t>
            </w:r>
          </w:p>
        </w:tc>
      </w:tr>
      <w:tr w:rsidR="004021AB" w:rsidRPr="004021AB" w14:paraId="17D777D3"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214ED11" w14:textId="77777777" w:rsidR="004021AB" w:rsidRPr="004021AB" w:rsidRDefault="004021AB" w:rsidP="0044177F">
            <w:pPr>
              <w:numPr>
                <w:ilvl w:val="0"/>
                <w:numId w:val="1"/>
              </w:numPr>
              <w:rPr>
                <w:b w:val="0"/>
                <w:bCs w:val="0"/>
                <w:sz w:val="22"/>
                <w:szCs w:val="22"/>
              </w:rPr>
            </w:pPr>
            <w:r w:rsidRPr="004021AB">
              <w:rPr>
                <w:b w:val="0"/>
                <w:bCs w:val="0"/>
                <w:sz w:val="22"/>
                <w:szCs w:val="22"/>
              </w:rPr>
              <w:t>Working in a team: Collaborating with others with different skills, expertise, and experience to accomplish a task or goal.</w:t>
            </w:r>
          </w:p>
        </w:tc>
      </w:tr>
      <w:tr w:rsidR="004021AB" w:rsidRPr="004021AB" w14:paraId="24618583"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401C9A8A" w14:textId="77777777" w:rsidR="004021AB" w:rsidRPr="004021AB" w:rsidRDefault="004021AB" w:rsidP="0044177F">
            <w:pPr>
              <w:numPr>
                <w:ilvl w:val="0"/>
                <w:numId w:val="1"/>
              </w:numPr>
              <w:rPr>
                <w:b w:val="0"/>
                <w:bCs w:val="0"/>
                <w:sz w:val="22"/>
                <w:szCs w:val="22"/>
              </w:rPr>
            </w:pPr>
            <w:r w:rsidRPr="004021AB">
              <w:rPr>
                <w:b w:val="0"/>
                <w:bCs w:val="0"/>
                <w:sz w:val="22"/>
                <w:szCs w:val="22"/>
              </w:rPr>
              <w:t>Assessing risks: Assessing a situation, a proposal, a product, or process for potential adverse effects.</w:t>
            </w:r>
          </w:p>
        </w:tc>
      </w:tr>
      <w:tr w:rsidR="004021AB" w:rsidRPr="004021AB" w14:paraId="118CD98B"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C4BC336" w14:textId="77777777" w:rsidR="004021AB" w:rsidRPr="004021AB" w:rsidRDefault="004021AB" w:rsidP="0044177F">
            <w:pPr>
              <w:numPr>
                <w:ilvl w:val="0"/>
                <w:numId w:val="1"/>
              </w:numPr>
              <w:rPr>
                <w:b w:val="0"/>
                <w:bCs w:val="0"/>
                <w:sz w:val="22"/>
                <w:szCs w:val="22"/>
              </w:rPr>
            </w:pPr>
            <w:r w:rsidRPr="004021AB">
              <w:rPr>
                <w:b w:val="0"/>
                <w:bCs w:val="0"/>
                <w:sz w:val="22"/>
                <w:szCs w:val="22"/>
              </w:rPr>
              <w:t>Self-managing: Monitoring, reflecting, and inviting feedback on own performance, managing time, setting personal goals, referring to others for advice.</w:t>
            </w:r>
          </w:p>
        </w:tc>
      </w:tr>
      <w:tr w:rsidR="004021AB" w:rsidRPr="004021AB" w14:paraId="1C5DA0D0"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38264B0" w14:textId="77777777" w:rsidR="004021AB" w:rsidRPr="004021AB" w:rsidRDefault="004021AB" w:rsidP="0044177F">
            <w:pPr>
              <w:numPr>
                <w:ilvl w:val="0"/>
                <w:numId w:val="1"/>
              </w:numPr>
              <w:rPr>
                <w:b w:val="0"/>
                <w:bCs w:val="0"/>
                <w:sz w:val="22"/>
                <w:szCs w:val="22"/>
              </w:rPr>
            </w:pPr>
            <w:r w:rsidRPr="004021AB">
              <w:rPr>
                <w:b w:val="0"/>
                <w:bCs w:val="0"/>
                <w:sz w:val="22"/>
                <w:szCs w:val="22"/>
              </w:rPr>
              <w:t>Leading: Inspiring others, setting direction, taking responsibility, modelling appropriate behaviours.</w:t>
            </w:r>
          </w:p>
        </w:tc>
      </w:tr>
      <w:tr w:rsidR="004021AB" w:rsidRPr="004021AB" w14:paraId="414AD959"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EEEFC1E" w14:textId="77777777" w:rsidR="004021AB" w:rsidRPr="004021AB" w:rsidRDefault="004021AB" w:rsidP="0044177F">
            <w:pPr>
              <w:numPr>
                <w:ilvl w:val="0"/>
                <w:numId w:val="1"/>
              </w:numPr>
              <w:rPr>
                <w:b w:val="0"/>
                <w:bCs w:val="0"/>
                <w:sz w:val="22"/>
                <w:szCs w:val="22"/>
              </w:rPr>
            </w:pPr>
            <w:r w:rsidRPr="004021AB">
              <w:rPr>
                <w:b w:val="0"/>
                <w:bCs w:val="0"/>
                <w:sz w:val="22"/>
                <w:szCs w:val="22"/>
              </w:rPr>
              <w:t>Solving problems: Applying a logical approach to identifying issues and proposing solutions.</w:t>
            </w:r>
          </w:p>
        </w:tc>
      </w:tr>
      <w:tr w:rsidR="004021AB" w:rsidRPr="004021AB" w14:paraId="44B5CEE3"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F810BFD" w14:textId="77777777" w:rsidR="004021AB" w:rsidRPr="004021AB" w:rsidRDefault="004021AB" w:rsidP="0044177F">
            <w:pPr>
              <w:numPr>
                <w:ilvl w:val="0"/>
                <w:numId w:val="1"/>
              </w:numPr>
              <w:rPr>
                <w:b w:val="0"/>
                <w:bCs w:val="0"/>
                <w:sz w:val="22"/>
                <w:szCs w:val="22"/>
              </w:rPr>
            </w:pPr>
            <w:r w:rsidRPr="004021AB">
              <w:rPr>
                <w:b w:val="0"/>
                <w:bCs w:val="0"/>
                <w:sz w:val="22"/>
                <w:szCs w:val="22"/>
              </w:rPr>
              <w:t>Planning: Identifying discrete steps, estimating time and resources, prioritising, coordinating, sequencing activity.</w:t>
            </w:r>
          </w:p>
        </w:tc>
      </w:tr>
      <w:tr w:rsidR="004021AB" w:rsidRPr="004021AB" w14:paraId="4F2417C8"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DCEBC8D" w14:textId="77777777" w:rsidR="004021AB" w:rsidRPr="004021AB" w:rsidRDefault="004021AB" w:rsidP="0044177F">
            <w:pPr>
              <w:numPr>
                <w:ilvl w:val="0"/>
                <w:numId w:val="1"/>
              </w:numPr>
              <w:rPr>
                <w:b w:val="0"/>
                <w:bCs w:val="0"/>
                <w:sz w:val="22"/>
                <w:szCs w:val="22"/>
              </w:rPr>
            </w:pPr>
            <w:r w:rsidRPr="004021AB">
              <w:rPr>
                <w:b w:val="0"/>
                <w:bCs w:val="0"/>
                <w:sz w:val="22"/>
                <w:szCs w:val="22"/>
              </w:rPr>
              <w:t>Decision making: Clarifying logical choices, identifying likely impact, using evidence and advice, justifying, substantiating, concluding.</w:t>
            </w:r>
          </w:p>
        </w:tc>
      </w:tr>
      <w:tr w:rsidR="004021AB" w:rsidRPr="004021AB" w14:paraId="4728276E"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6B13417" w14:textId="77777777" w:rsidR="004021AB" w:rsidRPr="004021AB" w:rsidRDefault="004021AB" w:rsidP="0044177F">
            <w:pPr>
              <w:numPr>
                <w:ilvl w:val="0"/>
                <w:numId w:val="1"/>
              </w:numPr>
              <w:rPr>
                <w:b w:val="0"/>
                <w:bCs w:val="0"/>
                <w:sz w:val="22"/>
                <w:szCs w:val="22"/>
              </w:rPr>
            </w:pPr>
            <w:r w:rsidRPr="004021AB">
              <w:rPr>
                <w:b w:val="0"/>
                <w:bCs w:val="0"/>
                <w:sz w:val="22"/>
                <w:szCs w:val="22"/>
              </w:rPr>
              <w:t>Observing: Situational awareness, monitoring.</w:t>
            </w:r>
          </w:p>
        </w:tc>
      </w:tr>
      <w:tr w:rsidR="004021AB" w:rsidRPr="004021AB" w14:paraId="6916E8EC"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A7D6EF7" w14:textId="77777777" w:rsidR="004021AB" w:rsidRPr="004021AB" w:rsidRDefault="004021AB" w:rsidP="0044177F">
            <w:pPr>
              <w:numPr>
                <w:ilvl w:val="0"/>
                <w:numId w:val="1"/>
              </w:numPr>
              <w:rPr>
                <w:b w:val="0"/>
                <w:bCs w:val="0"/>
                <w:sz w:val="22"/>
                <w:szCs w:val="22"/>
              </w:rPr>
            </w:pPr>
            <w:r w:rsidRPr="004021AB">
              <w:rPr>
                <w:b w:val="0"/>
                <w:bCs w:val="0"/>
                <w:sz w:val="22"/>
                <w:szCs w:val="22"/>
              </w:rPr>
              <w:t xml:space="preserve">Negotiating: Securing agreement on a course of action through discussion, </w:t>
            </w:r>
            <w:proofErr w:type="gramStart"/>
            <w:r w:rsidRPr="004021AB">
              <w:rPr>
                <w:b w:val="0"/>
                <w:bCs w:val="0"/>
                <w:sz w:val="22"/>
                <w:szCs w:val="22"/>
              </w:rPr>
              <w:t>in order to</w:t>
            </w:r>
            <w:proofErr w:type="gramEnd"/>
            <w:r w:rsidRPr="004021AB">
              <w:rPr>
                <w:b w:val="0"/>
                <w:bCs w:val="0"/>
                <w:sz w:val="22"/>
                <w:szCs w:val="22"/>
              </w:rPr>
              <w:t xml:space="preserve"> achieve mutually beneficial results.</w:t>
            </w:r>
          </w:p>
        </w:tc>
      </w:tr>
      <w:tr w:rsidR="004021AB" w:rsidRPr="004021AB" w14:paraId="2B455759"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2EF294DB" w14:textId="77777777" w:rsidR="004021AB" w:rsidRPr="004021AB" w:rsidRDefault="004021AB" w:rsidP="0044177F">
            <w:pPr>
              <w:numPr>
                <w:ilvl w:val="0"/>
                <w:numId w:val="1"/>
              </w:numPr>
              <w:rPr>
                <w:b w:val="0"/>
                <w:bCs w:val="0"/>
                <w:sz w:val="22"/>
                <w:szCs w:val="22"/>
              </w:rPr>
            </w:pPr>
            <w:r w:rsidRPr="004021AB">
              <w:rPr>
                <w:b w:val="0"/>
                <w:bCs w:val="0"/>
                <w:sz w:val="22"/>
                <w:szCs w:val="22"/>
              </w:rPr>
              <w:t>Physical dexterity: Precise and controlled movement, agility, coordination, delicacy, appropriate application of force.</w:t>
            </w:r>
          </w:p>
        </w:tc>
      </w:tr>
      <w:tr w:rsidR="004021AB" w:rsidRPr="004021AB" w14:paraId="67668B0E"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E34B73E" w14:textId="77777777" w:rsidR="004021AB" w:rsidRPr="004021AB" w:rsidRDefault="004021AB" w:rsidP="0044177F">
            <w:pPr>
              <w:numPr>
                <w:ilvl w:val="0"/>
                <w:numId w:val="1"/>
              </w:numPr>
              <w:rPr>
                <w:b w:val="0"/>
                <w:bCs w:val="0"/>
                <w:sz w:val="22"/>
                <w:szCs w:val="22"/>
              </w:rPr>
            </w:pPr>
            <w:r w:rsidRPr="004021AB">
              <w:rPr>
                <w:b w:val="0"/>
                <w:bCs w:val="0"/>
                <w:sz w:val="22"/>
                <w:szCs w:val="22"/>
              </w:rPr>
              <w:t>Recording: Transcribing, noting, capturing, saving, storing.</w:t>
            </w:r>
          </w:p>
        </w:tc>
      </w:tr>
      <w:tr w:rsidR="004021AB" w:rsidRPr="004021AB" w14:paraId="43E83D86"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3F18781" w14:textId="77777777" w:rsidR="004021AB" w:rsidRPr="004021AB" w:rsidRDefault="004021AB" w:rsidP="0044177F">
            <w:pPr>
              <w:rPr>
                <w:sz w:val="22"/>
                <w:szCs w:val="22"/>
              </w:rPr>
            </w:pPr>
            <w:r w:rsidRPr="004021AB">
              <w:rPr>
                <w:sz w:val="22"/>
                <w:szCs w:val="22"/>
              </w:rPr>
              <w:t>Technical Skills Targets:</w:t>
            </w:r>
          </w:p>
        </w:tc>
      </w:tr>
      <w:tr w:rsidR="004021AB" w:rsidRPr="004021AB" w14:paraId="2316D7A1"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F8D1978" w14:textId="77777777" w:rsidR="004021AB" w:rsidRPr="004021AB" w:rsidRDefault="004021AB" w:rsidP="0044177F">
            <w:pPr>
              <w:numPr>
                <w:ilvl w:val="0"/>
                <w:numId w:val="2"/>
              </w:numPr>
              <w:rPr>
                <w:b w:val="0"/>
                <w:bCs w:val="0"/>
                <w:sz w:val="22"/>
                <w:szCs w:val="22"/>
              </w:rPr>
            </w:pPr>
            <w:r w:rsidRPr="004021AB">
              <w:rPr>
                <w:b w:val="0"/>
                <w:bCs w:val="0"/>
                <w:sz w:val="22"/>
                <w:szCs w:val="22"/>
              </w:rPr>
              <w:t>Developing and maintaining professional partnerships with parents and carers, work colleagues, and other professionals to identify and meet the needs of babies and children in the setting and enable them to progress.</w:t>
            </w:r>
          </w:p>
        </w:tc>
      </w:tr>
      <w:tr w:rsidR="004021AB" w:rsidRPr="004021AB" w14:paraId="42ADBE78"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E5AF675" w14:textId="77777777" w:rsidR="004021AB" w:rsidRPr="004021AB" w:rsidRDefault="004021AB" w:rsidP="0044177F">
            <w:pPr>
              <w:numPr>
                <w:ilvl w:val="0"/>
                <w:numId w:val="2"/>
              </w:numPr>
              <w:rPr>
                <w:b w:val="0"/>
                <w:bCs w:val="0"/>
                <w:sz w:val="22"/>
                <w:szCs w:val="22"/>
              </w:rPr>
            </w:pPr>
            <w:r w:rsidRPr="004021AB">
              <w:rPr>
                <w:b w:val="0"/>
                <w:bCs w:val="0"/>
                <w:sz w:val="22"/>
                <w:szCs w:val="22"/>
              </w:rPr>
              <w:t>Supporting and promoting children’s speech, language, and communication development.</w:t>
            </w:r>
          </w:p>
        </w:tc>
      </w:tr>
      <w:tr w:rsidR="004021AB" w:rsidRPr="004021AB" w14:paraId="6C0932B3"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E70E4E0" w14:textId="77777777" w:rsidR="004021AB" w:rsidRPr="004021AB" w:rsidRDefault="004021AB" w:rsidP="0044177F">
            <w:pPr>
              <w:numPr>
                <w:ilvl w:val="0"/>
                <w:numId w:val="2"/>
              </w:numPr>
              <w:rPr>
                <w:b w:val="0"/>
                <w:bCs w:val="0"/>
                <w:sz w:val="22"/>
                <w:szCs w:val="22"/>
              </w:rPr>
            </w:pPr>
            <w:r w:rsidRPr="004021AB">
              <w:rPr>
                <w:b w:val="0"/>
                <w:bCs w:val="0"/>
                <w:sz w:val="22"/>
                <w:szCs w:val="22"/>
              </w:rPr>
              <w:t>Supporting children’s early literacy and mathematical skills.</w:t>
            </w:r>
          </w:p>
        </w:tc>
      </w:tr>
      <w:tr w:rsidR="004021AB" w:rsidRPr="004021AB" w14:paraId="49DCB664"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7EAE840" w14:textId="77777777" w:rsidR="004021AB" w:rsidRPr="004021AB" w:rsidRDefault="004021AB" w:rsidP="0044177F">
            <w:pPr>
              <w:numPr>
                <w:ilvl w:val="0"/>
                <w:numId w:val="2"/>
              </w:numPr>
              <w:rPr>
                <w:b w:val="0"/>
                <w:bCs w:val="0"/>
                <w:sz w:val="22"/>
                <w:szCs w:val="22"/>
              </w:rPr>
            </w:pPr>
            <w:r w:rsidRPr="004021AB">
              <w:rPr>
                <w:b w:val="0"/>
                <w:bCs w:val="0"/>
                <w:sz w:val="22"/>
                <w:szCs w:val="22"/>
              </w:rPr>
              <w:t>Using strategies to develop children’s thinking and non-cognitive skills.</w:t>
            </w:r>
          </w:p>
        </w:tc>
      </w:tr>
      <w:tr w:rsidR="004021AB" w:rsidRPr="004021AB" w14:paraId="5209F6DE"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34DFDAF" w14:textId="77777777" w:rsidR="004021AB" w:rsidRPr="004021AB" w:rsidRDefault="004021AB" w:rsidP="0044177F">
            <w:pPr>
              <w:numPr>
                <w:ilvl w:val="0"/>
                <w:numId w:val="2"/>
              </w:numPr>
              <w:rPr>
                <w:b w:val="0"/>
                <w:bCs w:val="0"/>
                <w:sz w:val="22"/>
                <w:szCs w:val="22"/>
              </w:rPr>
            </w:pPr>
            <w:r w:rsidRPr="004021AB">
              <w:rPr>
                <w:b w:val="0"/>
                <w:bCs w:val="0"/>
                <w:sz w:val="22"/>
                <w:szCs w:val="22"/>
              </w:rPr>
              <w:t>Promoting equality of opportunity and anti-discriminatory practice.</w:t>
            </w:r>
          </w:p>
        </w:tc>
      </w:tr>
      <w:tr w:rsidR="004021AB" w:rsidRPr="004021AB" w14:paraId="23C16232"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35089BF" w14:textId="77777777" w:rsidR="004021AB" w:rsidRPr="004021AB" w:rsidRDefault="004021AB" w:rsidP="0044177F">
            <w:pPr>
              <w:numPr>
                <w:ilvl w:val="0"/>
                <w:numId w:val="2"/>
              </w:numPr>
              <w:rPr>
                <w:b w:val="0"/>
                <w:bCs w:val="0"/>
                <w:sz w:val="22"/>
                <w:szCs w:val="22"/>
              </w:rPr>
            </w:pPr>
            <w:r w:rsidRPr="004021AB">
              <w:rPr>
                <w:b w:val="0"/>
                <w:bCs w:val="0"/>
                <w:sz w:val="22"/>
                <w:szCs w:val="22"/>
              </w:rPr>
              <w:t xml:space="preserve">Planning and leading/facilitating play-based activities that are linked to the early </w:t>
            </w:r>
            <w:proofErr w:type="gramStart"/>
            <w:r w:rsidRPr="004021AB">
              <w:rPr>
                <w:b w:val="0"/>
                <w:bCs w:val="0"/>
                <w:sz w:val="22"/>
                <w:szCs w:val="22"/>
              </w:rPr>
              <w:t>years</w:t>
            </w:r>
            <w:proofErr w:type="gramEnd"/>
            <w:r w:rsidRPr="004021AB">
              <w:rPr>
                <w:b w:val="0"/>
                <w:bCs w:val="0"/>
                <w:sz w:val="22"/>
                <w:szCs w:val="22"/>
              </w:rPr>
              <w:t xml:space="preserve"> curriculum.</w:t>
            </w:r>
          </w:p>
        </w:tc>
      </w:tr>
      <w:tr w:rsidR="004021AB" w:rsidRPr="004021AB" w14:paraId="66CBC5EE"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4CE0CAAA" w14:textId="77777777" w:rsidR="004021AB" w:rsidRPr="004021AB" w:rsidRDefault="004021AB" w:rsidP="0044177F">
            <w:pPr>
              <w:numPr>
                <w:ilvl w:val="0"/>
                <w:numId w:val="2"/>
              </w:numPr>
              <w:rPr>
                <w:b w:val="0"/>
                <w:bCs w:val="0"/>
                <w:sz w:val="22"/>
                <w:szCs w:val="22"/>
              </w:rPr>
            </w:pPr>
            <w:r w:rsidRPr="004021AB">
              <w:rPr>
                <w:b w:val="0"/>
                <w:bCs w:val="0"/>
                <w:sz w:val="22"/>
                <w:szCs w:val="22"/>
              </w:rPr>
              <w:t>Developing positive and professional relationships with children that support their socialisation, confidence, and ability to manage their own behaviour.</w:t>
            </w:r>
          </w:p>
        </w:tc>
      </w:tr>
      <w:tr w:rsidR="004021AB" w:rsidRPr="004021AB" w14:paraId="52F5432B"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2752410" w14:textId="77777777" w:rsidR="004021AB" w:rsidRPr="004021AB" w:rsidRDefault="004021AB" w:rsidP="0044177F">
            <w:pPr>
              <w:numPr>
                <w:ilvl w:val="0"/>
                <w:numId w:val="2"/>
              </w:numPr>
              <w:rPr>
                <w:b w:val="0"/>
                <w:bCs w:val="0"/>
                <w:sz w:val="22"/>
                <w:szCs w:val="22"/>
              </w:rPr>
            </w:pPr>
            <w:r w:rsidRPr="004021AB">
              <w:rPr>
                <w:b w:val="0"/>
                <w:bCs w:val="0"/>
                <w:sz w:val="22"/>
                <w:szCs w:val="22"/>
              </w:rPr>
              <w:t>Understanding and following the relevant policies, procedures, and approaches in the setting when there are concerns about a child’s development.</w:t>
            </w:r>
          </w:p>
        </w:tc>
      </w:tr>
      <w:tr w:rsidR="004021AB" w:rsidRPr="004021AB" w14:paraId="7F4B860C"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61E9BCB" w14:textId="77777777" w:rsidR="004021AB" w:rsidRPr="004021AB" w:rsidRDefault="004021AB" w:rsidP="0044177F">
            <w:pPr>
              <w:numPr>
                <w:ilvl w:val="0"/>
                <w:numId w:val="2"/>
              </w:numPr>
              <w:rPr>
                <w:b w:val="0"/>
                <w:bCs w:val="0"/>
                <w:sz w:val="22"/>
                <w:szCs w:val="22"/>
              </w:rPr>
            </w:pPr>
            <w:r w:rsidRPr="004021AB">
              <w:rPr>
                <w:b w:val="0"/>
                <w:bCs w:val="0"/>
                <w:sz w:val="22"/>
                <w:szCs w:val="22"/>
              </w:rPr>
              <w:t>Carrying out risk assessments.</w:t>
            </w:r>
          </w:p>
        </w:tc>
      </w:tr>
      <w:tr w:rsidR="004021AB" w:rsidRPr="004021AB" w14:paraId="4D6CB5DC"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0F626942" w14:textId="77777777" w:rsidR="004021AB" w:rsidRPr="004021AB" w:rsidRDefault="004021AB" w:rsidP="0044177F">
            <w:pPr>
              <w:numPr>
                <w:ilvl w:val="0"/>
                <w:numId w:val="2"/>
              </w:numPr>
              <w:rPr>
                <w:b w:val="0"/>
                <w:bCs w:val="0"/>
                <w:sz w:val="22"/>
                <w:szCs w:val="22"/>
              </w:rPr>
            </w:pPr>
            <w:r w:rsidRPr="004021AB">
              <w:rPr>
                <w:b w:val="0"/>
                <w:bCs w:val="0"/>
                <w:sz w:val="22"/>
                <w:szCs w:val="22"/>
              </w:rPr>
              <w:t>Using formal and informal observation and assessment techniques to monitor developmental progress linked to the early years curriculum and identify needs.</w:t>
            </w:r>
          </w:p>
        </w:tc>
      </w:tr>
      <w:tr w:rsidR="004021AB" w:rsidRPr="004021AB" w14:paraId="5DADC192"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E898B31" w14:textId="77777777" w:rsidR="004021AB" w:rsidRPr="004021AB" w:rsidRDefault="004021AB" w:rsidP="0044177F">
            <w:pPr>
              <w:numPr>
                <w:ilvl w:val="0"/>
                <w:numId w:val="2"/>
              </w:numPr>
              <w:rPr>
                <w:b w:val="0"/>
                <w:bCs w:val="0"/>
                <w:sz w:val="22"/>
                <w:szCs w:val="22"/>
              </w:rPr>
            </w:pPr>
            <w:r w:rsidRPr="004021AB">
              <w:rPr>
                <w:b w:val="0"/>
                <w:bCs w:val="0"/>
                <w:sz w:val="22"/>
                <w:szCs w:val="22"/>
              </w:rPr>
              <w:t xml:space="preserve">Planning, providing, and reviewing care, educational experiences, play opportunities, and environments to ensure that children’s needs are being </w:t>
            </w:r>
            <w:proofErr w:type="gramStart"/>
            <w:r w:rsidRPr="004021AB">
              <w:rPr>
                <w:b w:val="0"/>
                <w:bCs w:val="0"/>
                <w:sz w:val="22"/>
                <w:szCs w:val="22"/>
              </w:rPr>
              <w:t>met</w:t>
            </w:r>
            <w:proofErr w:type="gramEnd"/>
            <w:r w:rsidRPr="004021AB">
              <w:rPr>
                <w:b w:val="0"/>
                <w:bCs w:val="0"/>
                <w:sz w:val="22"/>
                <w:szCs w:val="22"/>
              </w:rPr>
              <w:t xml:space="preserve"> and they are able to progress in relation to the early years curriculum.</w:t>
            </w:r>
          </w:p>
        </w:tc>
      </w:tr>
      <w:tr w:rsidR="004021AB" w:rsidRPr="004021AB" w14:paraId="7722CCED"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DE7F805" w14:textId="77777777" w:rsidR="004021AB" w:rsidRPr="004021AB" w:rsidRDefault="004021AB" w:rsidP="0044177F">
            <w:pPr>
              <w:numPr>
                <w:ilvl w:val="0"/>
                <w:numId w:val="2"/>
              </w:numPr>
              <w:rPr>
                <w:b w:val="0"/>
                <w:bCs w:val="0"/>
                <w:sz w:val="22"/>
                <w:szCs w:val="22"/>
              </w:rPr>
            </w:pPr>
            <w:r w:rsidRPr="004021AB">
              <w:rPr>
                <w:b w:val="0"/>
                <w:bCs w:val="0"/>
                <w:sz w:val="22"/>
                <w:szCs w:val="22"/>
              </w:rPr>
              <w:t>Planning and carrying out physical care routines suitable to the age, stage, and needs of the child.</w:t>
            </w:r>
          </w:p>
        </w:tc>
      </w:tr>
      <w:tr w:rsidR="004021AB" w:rsidRPr="004021AB" w14:paraId="1DB481EE"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D1C9CB5" w14:textId="77777777" w:rsidR="004021AB" w:rsidRPr="004021AB" w:rsidRDefault="004021AB" w:rsidP="0044177F">
            <w:pPr>
              <w:numPr>
                <w:ilvl w:val="0"/>
                <w:numId w:val="2"/>
              </w:numPr>
              <w:rPr>
                <w:b w:val="0"/>
                <w:bCs w:val="0"/>
                <w:sz w:val="22"/>
                <w:szCs w:val="22"/>
              </w:rPr>
            </w:pPr>
            <w:r w:rsidRPr="004021AB">
              <w:rPr>
                <w:b w:val="0"/>
                <w:bCs w:val="0"/>
                <w:sz w:val="22"/>
                <w:szCs w:val="22"/>
              </w:rPr>
              <w:t>Contributing to the health, safety, and well-being of children in the setting, including through providing appropriate supervision, encouraging friendships, promoting healthy lifestyles, responding to illness and emergencies.</w:t>
            </w:r>
          </w:p>
        </w:tc>
      </w:tr>
      <w:tr w:rsidR="004021AB" w:rsidRPr="004021AB" w14:paraId="0066E544"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0E94773" w14:textId="77777777" w:rsidR="004021AB" w:rsidRPr="004021AB" w:rsidRDefault="004021AB" w:rsidP="0044177F">
            <w:pPr>
              <w:numPr>
                <w:ilvl w:val="0"/>
                <w:numId w:val="2"/>
              </w:numPr>
              <w:rPr>
                <w:b w:val="0"/>
                <w:bCs w:val="0"/>
                <w:sz w:val="22"/>
                <w:szCs w:val="22"/>
              </w:rPr>
            </w:pPr>
            <w:r w:rsidRPr="004021AB">
              <w:rPr>
                <w:b w:val="0"/>
                <w:bCs w:val="0"/>
                <w:sz w:val="22"/>
                <w:szCs w:val="22"/>
              </w:rPr>
              <w:t>Maintaining accurate records in line with the setting’s policies and procedures.</w:t>
            </w:r>
          </w:p>
        </w:tc>
      </w:tr>
    </w:tbl>
    <w:p w14:paraId="0042DE8A" w14:textId="77777777" w:rsidR="004021AB" w:rsidRDefault="004021AB" w:rsidP="004021AB">
      <w:pPr>
        <w:rPr>
          <w:b/>
          <w:bCs/>
        </w:rPr>
      </w:pPr>
    </w:p>
    <w:p w14:paraId="1F589A1D" w14:textId="77777777" w:rsidR="004021AB" w:rsidRDefault="004021AB" w:rsidP="004021AB">
      <w:pPr>
        <w:rPr>
          <w:b/>
          <w:bCs/>
        </w:rPr>
      </w:pPr>
    </w:p>
    <w:tbl>
      <w:tblPr>
        <w:tblStyle w:val="GridTable4-Accent4"/>
        <w:tblW w:w="0" w:type="auto"/>
        <w:tblLook w:val="04A0" w:firstRow="1" w:lastRow="0" w:firstColumn="1" w:lastColumn="0" w:noHBand="0" w:noVBand="1"/>
      </w:tblPr>
      <w:tblGrid>
        <w:gridCol w:w="15388"/>
      </w:tblGrid>
      <w:tr w:rsidR="004021AB" w:rsidRPr="004021AB" w14:paraId="79002606" w14:textId="77777777" w:rsidTr="00402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F66E231" w14:textId="77777777" w:rsidR="004021AB" w:rsidRPr="004021AB" w:rsidRDefault="004021AB" w:rsidP="00191D16">
            <w:pPr>
              <w:rPr>
                <w:b w:val="0"/>
                <w:bCs w:val="0"/>
                <w:sz w:val="22"/>
                <w:szCs w:val="22"/>
              </w:rPr>
            </w:pPr>
            <w:r w:rsidRPr="004021AB">
              <w:rPr>
                <w:sz w:val="22"/>
                <w:szCs w:val="22"/>
              </w:rPr>
              <w:t>Occupational Specialism: Assisting Teaching</w:t>
            </w:r>
          </w:p>
        </w:tc>
      </w:tr>
      <w:tr w:rsidR="004021AB" w:rsidRPr="004021AB" w14:paraId="74305F86"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15BFA52D" w14:textId="77777777" w:rsidR="004021AB" w:rsidRPr="004021AB" w:rsidRDefault="004021AB" w:rsidP="00191D16">
            <w:pPr>
              <w:rPr>
                <w:sz w:val="22"/>
                <w:szCs w:val="22"/>
              </w:rPr>
            </w:pPr>
            <w:r w:rsidRPr="004021AB">
              <w:rPr>
                <w:sz w:val="22"/>
                <w:szCs w:val="22"/>
              </w:rPr>
              <w:t>Employability Skills Targets:</w:t>
            </w:r>
          </w:p>
        </w:tc>
      </w:tr>
      <w:tr w:rsidR="004021AB" w:rsidRPr="004021AB" w14:paraId="2F1AB881"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7ECD9003" w14:textId="77777777" w:rsidR="004021AB" w:rsidRPr="004021AB" w:rsidRDefault="004021AB" w:rsidP="00191D16">
            <w:pPr>
              <w:numPr>
                <w:ilvl w:val="0"/>
                <w:numId w:val="3"/>
              </w:numPr>
              <w:rPr>
                <w:b w:val="0"/>
                <w:bCs w:val="0"/>
                <w:sz w:val="22"/>
                <w:szCs w:val="22"/>
              </w:rPr>
            </w:pPr>
            <w:r w:rsidRPr="004021AB">
              <w:rPr>
                <w:b w:val="0"/>
                <w:bCs w:val="0"/>
                <w:sz w:val="22"/>
                <w:szCs w:val="22"/>
              </w:rPr>
              <w:t>Communicating: Active listening, use of visual, oral, and written methods, engaging an audience, sharing, building rapport, adapting style and tone.</w:t>
            </w:r>
          </w:p>
        </w:tc>
      </w:tr>
      <w:tr w:rsidR="004021AB" w:rsidRPr="004021AB" w14:paraId="38629160"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2F24F89E" w14:textId="77777777" w:rsidR="004021AB" w:rsidRPr="004021AB" w:rsidRDefault="004021AB" w:rsidP="00191D16">
            <w:pPr>
              <w:numPr>
                <w:ilvl w:val="0"/>
                <w:numId w:val="3"/>
              </w:numPr>
              <w:rPr>
                <w:b w:val="0"/>
                <w:bCs w:val="0"/>
                <w:sz w:val="22"/>
                <w:szCs w:val="22"/>
              </w:rPr>
            </w:pPr>
            <w:r w:rsidRPr="004021AB">
              <w:rPr>
                <w:b w:val="0"/>
                <w:bCs w:val="0"/>
                <w:sz w:val="22"/>
                <w:szCs w:val="22"/>
              </w:rPr>
              <w:t>Working in a team: Collaborating with others with different skills, expertise, and experience to accomplish a task or goal.</w:t>
            </w:r>
          </w:p>
        </w:tc>
      </w:tr>
      <w:tr w:rsidR="004021AB" w:rsidRPr="004021AB" w14:paraId="397416FF"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86FF0C2" w14:textId="77777777" w:rsidR="004021AB" w:rsidRPr="004021AB" w:rsidRDefault="004021AB" w:rsidP="00191D16">
            <w:pPr>
              <w:numPr>
                <w:ilvl w:val="0"/>
                <w:numId w:val="3"/>
              </w:numPr>
              <w:rPr>
                <w:b w:val="0"/>
                <w:bCs w:val="0"/>
                <w:sz w:val="22"/>
                <w:szCs w:val="22"/>
              </w:rPr>
            </w:pPr>
            <w:r w:rsidRPr="004021AB">
              <w:rPr>
                <w:b w:val="0"/>
                <w:bCs w:val="0"/>
                <w:sz w:val="22"/>
                <w:szCs w:val="22"/>
              </w:rPr>
              <w:t>Assessing risks: Assessing a situation, a proposal, a product, or process for potential adverse effects.</w:t>
            </w:r>
          </w:p>
        </w:tc>
      </w:tr>
      <w:tr w:rsidR="004021AB" w:rsidRPr="004021AB" w14:paraId="4ACE373C"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5A30A48" w14:textId="77777777" w:rsidR="004021AB" w:rsidRPr="004021AB" w:rsidRDefault="004021AB" w:rsidP="00191D16">
            <w:pPr>
              <w:numPr>
                <w:ilvl w:val="0"/>
                <w:numId w:val="3"/>
              </w:numPr>
              <w:rPr>
                <w:b w:val="0"/>
                <w:bCs w:val="0"/>
                <w:sz w:val="22"/>
                <w:szCs w:val="22"/>
              </w:rPr>
            </w:pPr>
            <w:r w:rsidRPr="004021AB">
              <w:rPr>
                <w:b w:val="0"/>
                <w:bCs w:val="0"/>
                <w:sz w:val="22"/>
                <w:szCs w:val="22"/>
              </w:rPr>
              <w:t>Planning: Identifying discrete steps, estimating time and resources, prioritising, coordinating, sequencing activity.</w:t>
            </w:r>
          </w:p>
        </w:tc>
      </w:tr>
      <w:tr w:rsidR="004021AB" w:rsidRPr="004021AB" w14:paraId="338848A1"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429D2C9" w14:textId="77777777" w:rsidR="004021AB" w:rsidRPr="004021AB" w:rsidRDefault="004021AB" w:rsidP="00191D16">
            <w:pPr>
              <w:numPr>
                <w:ilvl w:val="0"/>
                <w:numId w:val="3"/>
              </w:numPr>
              <w:rPr>
                <w:b w:val="0"/>
                <w:bCs w:val="0"/>
                <w:sz w:val="22"/>
                <w:szCs w:val="22"/>
              </w:rPr>
            </w:pPr>
            <w:r w:rsidRPr="004021AB">
              <w:rPr>
                <w:b w:val="0"/>
                <w:bCs w:val="0"/>
                <w:sz w:val="22"/>
                <w:szCs w:val="22"/>
              </w:rPr>
              <w:t>Decision making: Clarifying logical choices, identifying likely impact, using evidence and advice, justifying, substantiating, concluding.</w:t>
            </w:r>
          </w:p>
        </w:tc>
      </w:tr>
      <w:tr w:rsidR="004021AB" w:rsidRPr="004021AB" w14:paraId="3E7F5131"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E5719A4" w14:textId="77777777" w:rsidR="004021AB" w:rsidRPr="004021AB" w:rsidRDefault="004021AB" w:rsidP="00191D16">
            <w:pPr>
              <w:numPr>
                <w:ilvl w:val="0"/>
                <w:numId w:val="3"/>
              </w:numPr>
              <w:rPr>
                <w:b w:val="0"/>
                <w:bCs w:val="0"/>
                <w:sz w:val="22"/>
                <w:szCs w:val="22"/>
              </w:rPr>
            </w:pPr>
            <w:r w:rsidRPr="004021AB">
              <w:rPr>
                <w:b w:val="0"/>
                <w:bCs w:val="0"/>
                <w:sz w:val="22"/>
                <w:szCs w:val="22"/>
              </w:rPr>
              <w:t>Self-managing: Monitoring, reflecting, and inviting feedback on own performance, managing time, setting personal goals, referring to others for advice.</w:t>
            </w:r>
          </w:p>
        </w:tc>
      </w:tr>
      <w:tr w:rsidR="004021AB" w:rsidRPr="004021AB" w14:paraId="6D5A2FB8"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355A8983" w14:textId="77777777" w:rsidR="004021AB" w:rsidRPr="004021AB" w:rsidRDefault="004021AB" w:rsidP="00191D16">
            <w:pPr>
              <w:numPr>
                <w:ilvl w:val="0"/>
                <w:numId w:val="3"/>
              </w:numPr>
              <w:rPr>
                <w:b w:val="0"/>
                <w:bCs w:val="0"/>
                <w:sz w:val="22"/>
                <w:szCs w:val="22"/>
              </w:rPr>
            </w:pPr>
            <w:r w:rsidRPr="004021AB">
              <w:rPr>
                <w:b w:val="0"/>
                <w:bCs w:val="0"/>
                <w:sz w:val="22"/>
                <w:szCs w:val="22"/>
              </w:rPr>
              <w:t>Leading: Inspiring others, setting direction, taking responsibility, modelling appropriate behaviours.</w:t>
            </w:r>
          </w:p>
        </w:tc>
      </w:tr>
      <w:tr w:rsidR="004021AB" w:rsidRPr="004021AB" w14:paraId="7BFE1BB2"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7E58A79" w14:textId="77777777" w:rsidR="004021AB" w:rsidRPr="004021AB" w:rsidRDefault="004021AB" w:rsidP="00191D16">
            <w:pPr>
              <w:numPr>
                <w:ilvl w:val="0"/>
                <w:numId w:val="3"/>
              </w:numPr>
              <w:rPr>
                <w:b w:val="0"/>
                <w:bCs w:val="0"/>
                <w:sz w:val="22"/>
                <w:szCs w:val="22"/>
              </w:rPr>
            </w:pPr>
            <w:r w:rsidRPr="004021AB">
              <w:rPr>
                <w:b w:val="0"/>
                <w:bCs w:val="0"/>
                <w:sz w:val="22"/>
                <w:szCs w:val="22"/>
              </w:rPr>
              <w:t>Designing: Developing the form of an artefact or system to achieve a defined function.</w:t>
            </w:r>
          </w:p>
        </w:tc>
      </w:tr>
      <w:tr w:rsidR="004021AB" w:rsidRPr="004021AB" w14:paraId="73D9F941"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5E797067" w14:textId="77777777" w:rsidR="004021AB" w:rsidRPr="004021AB" w:rsidRDefault="004021AB" w:rsidP="00191D16">
            <w:pPr>
              <w:numPr>
                <w:ilvl w:val="0"/>
                <w:numId w:val="3"/>
              </w:numPr>
              <w:rPr>
                <w:b w:val="0"/>
                <w:bCs w:val="0"/>
                <w:sz w:val="22"/>
                <w:szCs w:val="22"/>
              </w:rPr>
            </w:pPr>
            <w:r w:rsidRPr="004021AB">
              <w:rPr>
                <w:b w:val="0"/>
                <w:bCs w:val="0"/>
                <w:sz w:val="22"/>
                <w:szCs w:val="22"/>
              </w:rPr>
              <w:t>Observing: Situational awareness, monitoring.</w:t>
            </w:r>
          </w:p>
        </w:tc>
      </w:tr>
      <w:tr w:rsidR="004021AB" w:rsidRPr="004021AB" w14:paraId="7B3CFBD7"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C3C2AA7" w14:textId="77777777" w:rsidR="004021AB" w:rsidRPr="004021AB" w:rsidRDefault="004021AB" w:rsidP="00191D16">
            <w:pPr>
              <w:numPr>
                <w:ilvl w:val="0"/>
                <w:numId w:val="3"/>
              </w:numPr>
              <w:rPr>
                <w:b w:val="0"/>
                <w:bCs w:val="0"/>
                <w:sz w:val="22"/>
                <w:szCs w:val="22"/>
              </w:rPr>
            </w:pPr>
            <w:r w:rsidRPr="004021AB">
              <w:rPr>
                <w:b w:val="0"/>
                <w:bCs w:val="0"/>
                <w:sz w:val="22"/>
                <w:szCs w:val="22"/>
              </w:rPr>
              <w:t>Recording: Transcribing, noting, capturing, saving, storing.</w:t>
            </w:r>
          </w:p>
        </w:tc>
      </w:tr>
      <w:tr w:rsidR="004021AB" w:rsidRPr="004021AB" w14:paraId="3E5F2F83"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D9669A1" w14:textId="77777777" w:rsidR="004021AB" w:rsidRPr="004021AB" w:rsidRDefault="004021AB" w:rsidP="00191D16">
            <w:pPr>
              <w:rPr>
                <w:sz w:val="22"/>
                <w:szCs w:val="22"/>
              </w:rPr>
            </w:pPr>
            <w:r w:rsidRPr="004021AB">
              <w:rPr>
                <w:sz w:val="22"/>
                <w:szCs w:val="22"/>
              </w:rPr>
              <w:t>Technical Skills Targets:</w:t>
            </w:r>
          </w:p>
        </w:tc>
      </w:tr>
      <w:tr w:rsidR="004021AB" w:rsidRPr="004021AB" w14:paraId="17BD6215"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4AE8F53" w14:textId="77777777" w:rsidR="004021AB" w:rsidRPr="004021AB" w:rsidRDefault="004021AB" w:rsidP="00191D16">
            <w:pPr>
              <w:numPr>
                <w:ilvl w:val="0"/>
                <w:numId w:val="4"/>
              </w:numPr>
              <w:rPr>
                <w:b w:val="0"/>
                <w:bCs w:val="0"/>
                <w:sz w:val="22"/>
                <w:szCs w:val="22"/>
              </w:rPr>
            </w:pPr>
            <w:r w:rsidRPr="004021AB">
              <w:rPr>
                <w:b w:val="0"/>
                <w:bCs w:val="0"/>
                <w:sz w:val="22"/>
                <w:szCs w:val="22"/>
              </w:rPr>
              <w:t>Communicating effectively with teachers to ensure own contribution aligns with teaching and providing feedback to the teacher on children and young people’s progress.</w:t>
            </w:r>
          </w:p>
        </w:tc>
      </w:tr>
      <w:tr w:rsidR="004021AB" w:rsidRPr="004021AB" w14:paraId="6119B62E"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57688DEE" w14:textId="77777777" w:rsidR="004021AB" w:rsidRPr="004021AB" w:rsidRDefault="004021AB" w:rsidP="00191D16">
            <w:pPr>
              <w:numPr>
                <w:ilvl w:val="0"/>
                <w:numId w:val="4"/>
              </w:numPr>
              <w:rPr>
                <w:b w:val="0"/>
                <w:bCs w:val="0"/>
                <w:sz w:val="22"/>
                <w:szCs w:val="22"/>
              </w:rPr>
            </w:pPr>
            <w:r w:rsidRPr="004021AB">
              <w:rPr>
                <w:b w:val="0"/>
                <w:bCs w:val="0"/>
                <w:sz w:val="22"/>
                <w:szCs w:val="22"/>
              </w:rPr>
              <w:t>Communicating effectively with children and young people.</w:t>
            </w:r>
          </w:p>
        </w:tc>
      </w:tr>
      <w:tr w:rsidR="004021AB" w:rsidRPr="004021AB" w14:paraId="651DBBB7"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26EF0EE" w14:textId="77777777" w:rsidR="004021AB" w:rsidRPr="004021AB" w:rsidRDefault="004021AB" w:rsidP="00191D16">
            <w:pPr>
              <w:numPr>
                <w:ilvl w:val="0"/>
                <w:numId w:val="4"/>
              </w:numPr>
              <w:rPr>
                <w:b w:val="0"/>
                <w:bCs w:val="0"/>
                <w:sz w:val="22"/>
                <w:szCs w:val="22"/>
              </w:rPr>
            </w:pPr>
            <w:r w:rsidRPr="004021AB">
              <w:rPr>
                <w:b w:val="0"/>
                <w:bCs w:val="0"/>
                <w:sz w:val="22"/>
                <w:szCs w:val="22"/>
              </w:rPr>
              <w:t>Effectively managing behaviour in line with the school policy and supporting pupils to manage their own behaviour.</w:t>
            </w:r>
          </w:p>
        </w:tc>
      </w:tr>
      <w:tr w:rsidR="004021AB" w:rsidRPr="004021AB" w14:paraId="53F1E981"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40B752D7" w14:textId="77777777" w:rsidR="004021AB" w:rsidRPr="004021AB" w:rsidRDefault="004021AB" w:rsidP="00191D16">
            <w:pPr>
              <w:numPr>
                <w:ilvl w:val="0"/>
                <w:numId w:val="4"/>
              </w:numPr>
              <w:rPr>
                <w:b w:val="0"/>
                <w:bCs w:val="0"/>
                <w:sz w:val="22"/>
                <w:szCs w:val="22"/>
              </w:rPr>
            </w:pPr>
            <w:r w:rsidRPr="004021AB">
              <w:rPr>
                <w:b w:val="0"/>
                <w:bCs w:val="0"/>
                <w:sz w:val="22"/>
                <w:szCs w:val="22"/>
              </w:rPr>
              <w:t>Using strategies that enable pupils to access and engage in learning and make progress, one-to-one and in small groups.</w:t>
            </w:r>
          </w:p>
        </w:tc>
      </w:tr>
      <w:tr w:rsidR="004021AB" w:rsidRPr="004021AB" w14:paraId="1972C618"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297ED2F" w14:textId="77777777" w:rsidR="004021AB" w:rsidRPr="004021AB" w:rsidRDefault="004021AB" w:rsidP="00191D16">
            <w:pPr>
              <w:numPr>
                <w:ilvl w:val="0"/>
                <w:numId w:val="4"/>
              </w:numPr>
              <w:rPr>
                <w:b w:val="0"/>
                <w:bCs w:val="0"/>
                <w:sz w:val="22"/>
                <w:szCs w:val="22"/>
              </w:rPr>
            </w:pPr>
            <w:r w:rsidRPr="004021AB">
              <w:rPr>
                <w:b w:val="0"/>
                <w:bCs w:val="0"/>
                <w:sz w:val="22"/>
                <w:szCs w:val="22"/>
              </w:rPr>
              <w:t>Supporting pupils’ mathematical understanding.</w:t>
            </w:r>
          </w:p>
        </w:tc>
      </w:tr>
      <w:tr w:rsidR="004021AB" w:rsidRPr="004021AB" w14:paraId="4F3F9A0F"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63264C07" w14:textId="77777777" w:rsidR="004021AB" w:rsidRPr="004021AB" w:rsidRDefault="004021AB" w:rsidP="00191D16">
            <w:pPr>
              <w:numPr>
                <w:ilvl w:val="0"/>
                <w:numId w:val="4"/>
              </w:numPr>
              <w:rPr>
                <w:b w:val="0"/>
                <w:bCs w:val="0"/>
                <w:sz w:val="22"/>
                <w:szCs w:val="22"/>
              </w:rPr>
            </w:pPr>
            <w:r w:rsidRPr="004021AB">
              <w:rPr>
                <w:b w:val="0"/>
                <w:bCs w:val="0"/>
                <w:sz w:val="22"/>
                <w:szCs w:val="22"/>
              </w:rPr>
              <w:t>Supporting pupils to develop their literacy skills.</w:t>
            </w:r>
          </w:p>
        </w:tc>
      </w:tr>
      <w:tr w:rsidR="004021AB" w:rsidRPr="004021AB" w14:paraId="41FCFB45"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56061268" w14:textId="77777777" w:rsidR="004021AB" w:rsidRPr="004021AB" w:rsidRDefault="004021AB" w:rsidP="00191D16">
            <w:pPr>
              <w:numPr>
                <w:ilvl w:val="0"/>
                <w:numId w:val="4"/>
              </w:numPr>
              <w:rPr>
                <w:b w:val="0"/>
                <w:bCs w:val="0"/>
                <w:sz w:val="22"/>
                <w:szCs w:val="22"/>
              </w:rPr>
            </w:pPr>
            <w:r w:rsidRPr="004021AB">
              <w:rPr>
                <w:b w:val="0"/>
                <w:bCs w:val="0"/>
                <w:sz w:val="22"/>
                <w:szCs w:val="22"/>
              </w:rPr>
              <w:t>Understanding and complying with statutory guidance and the schools’ policies and procedures regarding safeguarding (including E-safety), responding to and reporting concerns, and maintaining confidentiality.</w:t>
            </w:r>
          </w:p>
        </w:tc>
      </w:tr>
      <w:tr w:rsidR="004021AB" w:rsidRPr="004021AB" w14:paraId="3C6D074F"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21405797" w14:textId="77777777" w:rsidR="004021AB" w:rsidRPr="004021AB" w:rsidRDefault="004021AB" w:rsidP="00191D16">
            <w:pPr>
              <w:numPr>
                <w:ilvl w:val="0"/>
                <w:numId w:val="4"/>
              </w:numPr>
              <w:rPr>
                <w:b w:val="0"/>
                <w:bCs w:val="0"/>
                <w:sz w:val="22"/>
                <w:szCs w:val="22"/>
              </w:rPr>
            </w:pPr>
            <w:r w:rsidRPr="004021AB">
              <w:rPr>
                <w:b w:val="0"/>
                <w:bCs w:val="0"/>
                <w:sz w:val="22"/>
                <w:szCs w:val="22"/>
              </w:rPr>
              <w:t>Using appropriate technology for supporting teaching and learning, assessment, and record keeping.</w:t>
            </w:r>
          </w:p>
        </w:tc>
      </w:tr>
      <w:tr w:rsidR="004021AB" w:rsidRPr="004021AB" w14:paraId="457D94A0"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3DBE382B" w14:textId="77777777" w:rsidR="004021AB" w:rsidRPr="004021AB" w:rsidRDefault="004021AB" w:rsidP="00191D16">
            <w:pPr>
              <w:numPr>
                <w:ilvl w:val="0"/>
                <w:numId w:val="4"/>
              </w:numPr>
              <w:rPr>
                <w:b w:val="0"/>
                <w:bCs w:val="0"/>
                <w:sz w:val="22"/>
                <w:szCs w:val="22"/>
              </w:rPr>
            </w:pPr>
            <w:r w:rsidRPr="004021AB">
              <w:rPr>
                <w:b w:val="0"/>
                <w:bCs w:val="0"/>
                <w:sz w:val="22"/>
                <w:szCs w:val="22"/>
              </w:rPr>
              <w:t>Facilitating outdoor education, providing appropriate challenge, maximising learning opportunities, and supporting pupils to manage risks.</w:t>
            </w:r>
          </w:p>
        </w:tc>
      </w:tr>
      <w:tr w:rsidR="004021AB" w:rsidRPr="004021AB" w14:paraId="1FBC1C2C"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7DBB9124" w14:textId="77777777" w:rsidR="004021AB" w:rsidRPr="004021AB" w:rsidRDefault="004021AB" w:rsidP="00191D16">
            <w:pPr>
              <w:numPr>
                <w:ilvl w:val="0"/>
                <w:numId w:val="4"/>
              </w:numPr>
              <w:rPr>
                <w:b w:val="0"/>
                <w:bCs w:val="0"/>
                <w:sz w:val="22"/>
                <w:szCs w:val="22"/>
              </w:rPr>
            </w:pPr>
            <w:r w:rsidRPr="004021AB">
              <w:rPr>
                <w:b w:val="0"/>
                <w:bCs w:val="0"/>
                <w:sz w:val="22"/>
                <w:szCs w:val="22"/>
              </w:rPr>
              <w:t>Responding to illnesses, accidents, and emergencies when they arise, in line with school policies and procedures, including for reporting.</w:t>
            </w:r>
          </w:p>
        </w:tc>
      </w:tr>
      <w:tr w:rsidR="004021AB" w:rsidRPr="004021AB" w14:paraId="020788D9"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0E9194D6" w14:textId="77777777" w:rsidR="004021AB" w:rsidRPr="004021AB" w:rsidRDefault="004021AB" w:rsidP="00191D16">
            <w:pPr>
              <w:numPr>
                <w:ilvl w:val="0"/>
                <w:numId w:val="4"/>
              </w:numPr>
              <w:rPr>
                <w:b w:val="0"/>
                <w:bCs w:val="0"/>
                <w:sz w:val="22"/>
                <w:szCs w:val="22"/>
              </w:rPr>
            </w:pPr>
            <w:r w:rsidRPr="004021AB">
              <w:rPr>
                <w:b w:val="0"/>
                <w:bCs w:val="0"/>
                <w:sz w:val="22"/>
                <w:szCs w:val="22"/>
              </w:rPr>
              <w:t>Providing support to pupils with additional needs in line with guidance from the teacher and any education, health, and care plans, to enable them to access the curriculum and to encourage their sense of achievement and social inclusion.</w:t>
            </w:r>
          </w:p>
        </w:tc>
      </w:tr>
      <w:tr w:rsidR="004021AB" w:rsidRPr="004021AB" w14:paraId="4F759064" w14:textId="77777777" w:rsidTr="004021AB">
        <w:tc>
          <w:tcPr>
            <w:cnfStyle w:val="001000000000" w:firstRow="0" w:lastRow="0" w:firstColumn="1" w:lastColumn="0" w:oddVBand="0" w:evenVBand="0" w:oddHBand="0" w:evenHBand="0" w:firstRowFirstColumn="0" w:firstRowLastColumn="0" w:lastRowFirstColumn="0" w:lastRowLastColumn="0"/>
            <w:tcW w:w="15388" w:type="dxa"/>
          </w:tcPr>
          <w:p w14:paraId="76199BA9" w14:textId="77777777" w:rsidR="004021AB" w:rsidRPr="004021AB" w:rsidRDefault="004021AB" w:rsidP="00191D16">
            <w:pPr>
              <w:numPr>
                <w:ilvl w:val="0"/>
                <w:numId w:val="4"/>
              </w:numPr>
              <w:rPr>
                <w:b w:val="0"/>
                <w:bCs w:val="0"/>
                <w:sz w:val="22"/>
                <w:szCs w:val="22"/>
              </w:rPr>
            </w:pPr>
            <w:r w:rsidRPr="004021AB">
              <w:rPr>
                <w:b w:val="0"/>
                <w:bCs w:val="0"/>
                <w:sz w:val="22"/>
                <w:szCs w:val="22"/>
              </w:rPr>
              <w:t>Contributing to assessment by observing and tracking pupil progress and using the information to plan next steps with the teacher.</w:t>
            </w:r>
          </w:p>
        </w:tc>
      </w:tr>
      <w:tr w:rsidR="004021AB" w:rsidRPr="004021AB" w14:paraId="360200BD" w14:textId="77777777" w:rsidTr="004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tcPr>
          <w:p w14:paraId="6C312FC1" w14:textId="77777777" w:rsidR="004021AB" w:rsidRPr="004021AB" w:rsidRDefault="004021AB" w:rsidP="00191D16">
            <w:pPr>
              <w:numPr>
                <w:ilvl w:val="0"/>
                <w:numId w:val="4"/>
              </w:numPr>
              <w:rPr>
                <w:b w:val="0"/>
                <w:bCs w:val="0"/>
                <w:sz w:val="22"/>
                <w:szCs w:val="22"/>
              </w:rPr>
            </w:pPr>
            <w:r w:rsidRPr="004021AB">
              <w:rPr>
                <w:b w:val="0"/>
                <w:bCs w:val="0"/>
                <w:sz w:val="22"/>
                <w:szCs w:val="22"/>
              </w:rPr>
              <w:t>Maintaining accurate records in line with the setting’s policies and procedures.</w:t>
            </w:r>
          </w:p>
        </w:tc>
      </w:tr>
    </w:tbl>
    <w:p w14:paraId="35727901" w14:textId="02A3A2BC" w:rsidR="004021AB" w:rsidRPr="004021AB" w:rsidRDefault="004021AB" w:rsidP="004021AB"/>
    <w:p w14:paraId="5E3F1E47" w14:textId="77777777" w:rsidR="00FD1B97" w:rsidRDefault="00FD1B97"/>
    <w:sectPr w:rsidR="00FD1B97" w:rsidSect="004021AB">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27B0" w14:textId="77777777" w:rsidR="004021AB" w:rsidRDefault="004021AB" w:rsidP="004021AB">
      <w:pPr>
        <w:spacing w:after="0" w:line="240" w:lineRule="auto"/>
      </w:pPr>
      <w:r>
        <w:separator/>
      </w:r>
    </w:p>
  </w:endnote>
  <w:endnote w:type="continuationSeparator" w:id="0">
    <w:p w14:paraId="15E54F37" w14:textId="77777777" w:rsidR="004021AB" w:rsidRDefault="004021AB" w:rsidP="0040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EEE2" w14:textId="77777777" w:rsidR="004021AB" w:rsidRDefault="00402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F347" w14:textId="77777777" w:rsidR="004021AB" w:rsidRDefault="00402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CFF6" w14:textId="77777777" w:rsidR="004021AB" w:rsidRDefault="00402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84BA" w14:textId="77777777" w:rsidR="004021AB" w:rsidRDefault="004021AB" w:rsidP="004021AB">
      <w:pPr>
        <w:spacing w:after="0" w:line="240" w:lineRule="auto"/>
      </w:pPr>
      <w:r>
        <w:separator/>
      </w:r>
    </w:p>
  </w:footnote>
  <w:footnote w:type="continuationSeparator" w:id="0">
    <w:p w14:paraId="0834723B" w14:textId="77777777" w:rsidR="004021AB" w:rsidRDefault="004021AB" w:rsidP="0040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565B" w14:textId="77777777" w:rsidR="004021AB" w:rsidRDefault="0040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3840" w14:textId="77777777" w:rsidR="004021AB" w:rsidRPr="004021AB" w:rsidRDefault="004021AB" w:rsidP="004021AB">
    <w:pPr>
      <w:spacing w:after="0"/>
      <w:jc w:val="center"/>
    </w:pPr>
    <w:r w:rsidRPr="004021AB">
      <w:t xml:space="preserve">T Level: Education and Early Years </w:t>
    </w:r>
    <w:r>
      <w:t>Route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2A28" w14:textId="77777777" w:rsidR="004021AB" w:rsidRDefault="00402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46D"/>
    <w:multiLevelType w:val="multilevel"/>
    <w:tmpl w:val="957A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B3299"/>
    <w:multiLevelType w:val="multilevel"/>
    <w:tmpl w:val="B1AC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F7890"/>
    <w:multiLevelType w:val="multilevel"/>
    <w:tmpl w:val="E73A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37EA1"/>
    <w:multiLevelType w:val="multilevel"/>
    <w:tmpl w:val="7456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840949">
    <w:abstractNumId w:val="1"/>
  </w:num>
  <w:num w:numId="2" w16cid:durableId="709651136">
    <w:abstractNumId w:val="3"/>
  </w:num>
  <w:num w:numId="3" w16cid:durableId="1621912284">
    <w:abstractNumId w:val="0"/>
  </w:num>
  <w:num w:numId="4" w16cid:durableId="37126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AB"/>
    <w:rsid w:val="004021AB"/>
    <w:rsid w:val="0049069A"/>
    <w:rsid w:val="005C2F3B"/>
    <w:rsid w:val="00FD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7CE6"/>
  <w15:chartTrackingRefBased/>
  <w15:docId w15:val="{1AEA0870-ED5D-4997-AEED-F807D083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1AB"/>
    <w:rPr>
      <w:rFonts w:eastAsiaTheme="majorEastAsia" w:cstheme="majorBidi"/>
      <w:color w:val="272727" w:themeColor="text1" w:themeTint="D8"/>
    </w:rPr>
  </w:style>
  <w:style w:type="paragraph" w:styleId="Title">
    <w:name w:val="Title"/>
    <w:basedOn w:val="Normal"/>
    <w:next w:val="Normal"/>
    <w:link w:val="TitleChar"/>
    <w:uiPriority w:val="10"/>
    <w:qFormat/>
    <w:rsid w:val="0040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1AB"/>
    <w:pPr>
      <w:spacing w:before="160"/>
      <w:jc w:val="center"/>
    </w:pPr>
    <w:rPr>
      <w:i/>
      <w:iCs/>
      <w:color w:val="404040" w:themeColor="text1" w:themeTint="BF"/>
    </w:rPr>
  </w:style>
  <w:style w:type="character" w:customStyle="1" w:styleId="QuoteChar">
    <w:name w:val="Quote Char"/>
    <w:basedOn w:val="DefaultParagraphFont"/>
    <w:link w:val="Quote"/>
    <w:uiPriority w:val="29"/>
    <w:rsid w:val="004021AB"/>
    <w:rPr>
      <w:i/>
      <w:iCs/>
      <w:color w:val="404040" w:themeColor="text1" w:themeTint="BF"/>
    </w:rPr>
  </w:style>
  <w:style w:type="paragraph" w:styleId="ListParagraph">
    <w:name w:val="List Paragraph"/>
    <w:basedOn w:val="Normal"/>
    <w:uiPriority w:val="34"/>
    <w:qFormat/>
    <w:rsid w:val="004021AB"/>
    <w:pPr>
      <w:ind w:left="720"/>
      <w:contextualSpacing/>
    </w:pPr>
  </w:style>
  <w:style w:type="character" w:styleId="IntenseEmphasis">
    <w:name w:val="Intense Emphasis"/>
    <w:basedOn w:val="DefaultParagraphFont"/>
    <w:uiPriority w:val="21"/>
    <w:qFormat/>
    <w:rsid w:val="004021AB"/>
    <w:rPr>
      <w:i/>
      <w:iCs/>
      <w:color w:val="0F4761" w:themeColor="accent1" w:themeShade="BF"/>
    </w:rPr>
  </w:style>
  <w:style w:type="paragraph" w:styleId="IntenseQuote">
    <w:name w:val="Intense Quote"/>
    <w:basedOn w:val="Normal"/>
    <w:next w:val="Normal"/>
    <w:link w:val="IntenseQuoteChar"/>
    <w:uiPriority w:val="30"/>
    <w:qFormat/>
    <w:rsid w:val="0040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1AB"/>
    <w:rPr>
      <w:i/>
      <w:iCs/>
      <w:color w:val="0F4761" w:themeColor="accent1" w:themeShade="BF"/>
    </w:rPr>
  </w:style>
  <w:style w:type="character" w:styleId="IntenseReference">
    <w:name w:val="Intense Reference"/>
    <w:basedOn w:val="DefaultParagraphFont"/>
    <w:uiPriority w:val="32"/>
    <w:qFormat/>
    <w:rsid w:val="004021AB"/>
    <w:rPr>
      <w:b/>
      <w:bCs/>
      <w:smallCaps/>
      <w:color w:val="0F4761" w:themeColor="accent1" w:themeShade="BF"/>
      <w:spacing w:val="5"/>
    </w:rPr>
  </w:style>
  <w:style w:type="paragraph" w:styleId="Header">
    <w:name w:val="header"/>
    <w:basedOn w:val="Normal"/>
    <w:link w:val="HeaderChar"/>
    <w:uiPriority w:val="99"/>
    <w:unhideWhenUsed/>
    <w:rsid w:val="00402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1AB"/>
  </w:style>
  <w:style w:type="paragraph" w:styleId="Footer">
    <w:name w:val="footer"/>
    <w:basedOn w:val="Normal"/>
    <w:link w:val="FooterChar"/>
    <w:uiPriority w:val="99"/>
    <w:unhideWhenUsed/>
    <w:rsid w:val="00402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1AB"/>
  </w:style>
  <w:style w:type="table" w:styleId="TableGrid">
    <w:name w:val="Table Grid"/>
    <w:basedOn w:val="TableNormal"/>
    <w:uiPriority w:val="39"/>
    <w:rsid w:val="0040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021A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499">
      <w:bodyDiv w:val="1"/>
      <w:marLeft w:val="0"/>
      <w:marRight w:val="0"/>
      <w:marTop w:val="0"/>
      <w:marBottom w:val="0"/>
      <w:divBdr>
        <w:top w:val="none" w:sz="0" w:space="0" w:color="auto"/>
        <w:left w:val="none" w:sz="0" w:space="0" w:color="auto"/>
        <w:bottom w:val="none" w:sz="0" w:space="0" w:color="auto"/>
        <w:right w:val="none" w:sz="0" w:space="0" w:color="auto"/>
      </w:divBdr>
      <w:divsChild>
        <w:div w:id="1230850417">
          <w:marLeft w:val="0"/>
          <w:marRight w:val="0"/>
          <w:marTop w:val="0"/>
          <w:marBottom w:val="0"/>
          <w:divBdr>
            <w:top w:val="none" w:sz="0" w:space="0" w:color="auto"/>
            <w:left w:val="none" w:sz="0" w:space="0" w:color="auto"/>
            <w:bottom w:val="none" w:sz="0" w:space="0" w:color="auto"/>
            <w:right w:val="none" w:sz="0" w:space="0" w:color="auto"/>
          </w:divBdr>
          <w:divsChild>
            <w:div w:id="433676073">
              <w:marLeft w:val="0"/>
              <w:marRight w:val="0"/>
              <w:marTop w:val="0"/>
              <w:marBottom w:val="0"/>
              <w:divBdr>
                <w:top w:val="none" w:sz="0" w:space="0" w:color="auto"/>
                <w:left w:val="none" w:sz="0" w:space="0" w:color="auto"/>
                <w:bottom w:val="none" w:sz="0" w:space="0" w:color="auto"/>
                <w:right w:val="none" w:sz="0" w:space="0" w:color="auto"/>
              </w:divBdr>
              <w:divsChild>
                <w:div w:id="1314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14181">
      <w:bodyDiv w:val="1"/>
      <w:marLeft w:val="0"/>
      <w:marRight w:val="0"/>
      <w:marTop w:val="0"/>
      <w:marBottom w:val="0"/>
      <w:divBdr>
        <w:top w:val="none" w:sz="0" w:space="0" w:color="auto"/>
        <w:left w:val="none" w:sz="0" w:space="0" w:color="auto"/>
        <w:bottom w:val="none" w:sz="0" w:space="0" w:color="auto"/>
        <w:right w:val="none" w:sz="0" w:space="0" w:color="auto"/>
      </w:divBdr>
      <w:divsChild>
        <w:div w:id="1620603026">
          <w:marLeft w:val="0"/>
          <w:marRight w:val="0"/>
          <w:marTop w:val="0"/>
          <w:marBottom w:val="0"/>
          <w:divBdr>
            <w:top w:val="none" w:sz="0" w:space="0" w:color="auto"/>
            <w:left w:val="none" w:sz="0" w:space="0" w:color="auto"/>
            <w:bottom w:val="none" w:sz="0" w:space="0" w:color="auto"/>
            <w:right w:val="none" w:sz="0" w:space="0" w:color="auto"/>
          </w:divBdr>
          <w:divsChild>
            <w:div w:id="30736990">
              <w:marLeft w:val="0"/>
              <w:marRight w:val="0"/>
              <w:marTop w:val="0"/>
              <w:marBottom w:val="0"/>
              <w:divBdr>
                <w:top w:val="none" w:sz="0" w:space="0" w:color="auto"/>
                <w:left w:val="none" w:sz="0" w:space="0" w:color="auto"/>
                <w:bottom w:val="none" w:sz="0" w:space="0" w:color="auto"/>
                <w:right w:val="none" w:sz="0" w:space="0" w:color="auto"/>
              </w:divBdr>
              <w:divsChild>
                <w:div w:id="1600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AFC86F4226F43A71412223C5B923E" ma:contentTypeVersion="10" ma:contentTypeDescription="Create a new document." ma:contentTypeScope="" ma:versionID="01add251a3e10102f48b66f42190811c">
  <xsd:schema xmlns:xsd="http://www.w3.org/2001/XMLSchema" xmlns:xs="http://www.w3.org/2001/XMLSchema" xmlns:p="http://schemas.microsoft.com/office/2006/metadata/properties" xmlns:ns3="88f34b62-522b-4a32-a08b-dea9ff948407" targetNamespace="http://schemas.microsoft.com/office/2006/metadata/properties" ma:root="true" ma:fieldsID="0634ed9fda1310d01f447bf8fed36eff" ns3:_="">
    <xsd:import namespace="88f34b62-522b-4a32-a08b-dea9ff9484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4b62-522b-4a32-a08b-dea9ff9484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f34b62-522b-4a32-a08b-dea9ff948407" xsi:nil="true"/>
  </documentManagement>
</p:properties>
</file>

<file path=customXml/itemProps1.xml><?xml version="1.0" encoding="utf-8"?>
<ds:datastoreItem xmlns:ds="http://schemas.openxmlformats.org/officeDocument/2006/customXml" ds:itemID="{BDC0223F-1B45-4F72-BBE0-4E74372DD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4b62-522b-4a32-a08b-dea9ff948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44317-0F6B-48DA-B47D-D06D9F6BF775}">
  <ds:schemaRefs>
    <ds:schemaRef ds:uri="http://schemas.microsoft.com/sharepoint/v3/contenttype/forms"/>
  </ds:schemaRefs>
</ds:datastoreItem>
</file>

<file path=customXml/itemProps3.xml><?xml version="1.0" encoding="utf-8"?>
<ds:datastoreItem xmlns:ds="http://schemas.openxmlformats.org/officeDocument/2006/customXml" ds:itemID="{4E8919DB-98FB-43AE-85D1-B75ACEC271C2}">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88f34b62-522b-4a32-a08b-dea9ff94840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Flatley</dc:creator>
  <cp:keywords/>
  <dc:description/>
  <cp:lastModifiedBy>Jude Flatley</cp:lastModifiedBy>
  <cp:revision>1</cp:revision>
  <dcterms:created xsi:type="dcterms:W3CDTF">2025-02-07T12:56:00Z</dcterms:created>
  <dcterms:modified xsi:type="dcterms:W3CDTF">2025-02-07T12:59:00Z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0x010100EB5AFC86F4226F43A71412223C5B923E</vt:lpwstr>
  </property>
</Properties>
</file>